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3FA5" w:rsidRDefault="00573FA5" w:rsidP="00573FA5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B345EE" w:rsidRDefault="00573FA5" w:rsidP="00573FA5">
      <w:pPr>
        <w:pStyle w:val="3"/>
        <w:suppressAutoHyphens/>
      </w:pPr>
      <w:r>
        <w:t>ПОСТАНОВЛЕНИЕ</w:t>
      </w:r>
      <w:r w:rsidR="00DC5E96">
        <w:t xml:space="preserve"> </w:t>
      </w:r>
      <w:bookmarkStart w:id="0" w:name="_GoBack"/>
      <w:bookmarkEnd w:id="0"/>
    </w:p>
    <w:p w:rsidR="00573FA5" w:rsidRDefault="00573FA5" w:rsidP="00573FA5">
      <w:pPr>
        <w:pStyle w:val="3"/>
        <w:suppressAutoHyphens/>
      </w:pPr>
      <w:r>
        <w:t xml:space="preserve"> </w:t>
      </w:r>
      <w:r>
        <w:t>04 июля 2024 года № 98</w:t>
      </w:r>
    </w:p>
    <w:p w:rsidR="00B44BF3" w:rsidRDefault="00A418DB" w:rsidP="00573FA5">
      <w:pPr>
        <w:jc w:val="center"/>
        <w:rPr>
          <w:rFonts w:ascii="Cambria" w:hAnsi="Cambria"/>
          <w:b/>
          <w:sz w:val="20"/>
          <w:szCs w:val="20"/>
        </w:rPr>
      </w:pPr>
      <w:r w:rsidRPr="00573FA5">
        <w:rPr>
          <w:rFonts w:ascii="Cambria" w:hAnsi="Cambria"/>
          <w:b/>
          <w:sz w:val="20"/>
          <w:szCs w:val="20"/>
        </w:rPr>
        <w:t>«</w:t>
      </w:r>
      <w:r w:rsidR="006547EE" w:rsidRPr="00573FA5">
        <w:rPr>
          <w:rFonts w:ascii="Cambria" w:hAnsi="Cambria"/>
          <w:b/>
          <w:sz w:val="20"/>
          <w:szCs w:val="20"/>
        </w:rPr>
        <w:t>Об утверждении Порядка реализации</w:t>
      </w:r>
      <w:r w:rsidRPr="00573FA5">
        <w:rPr>
          <w:rFonts w:ascii="Cambria" w:hAnsi="Cambria"/>
          <w:b/>
          <w:sz w:val="20"/>
          <w:szCs w:val="20"/>
        </w:rPr>
        <w:t xml:space="preserve"> </w:t>
      </w:r>
      <w:r w:rsidR="006547EE" w:rsidRPr="00573FA5">
        <w:rPr>
          <w:rFonts w:ascii="Cambria" w:hAnsi="Cambria"/>
          <w:b/>
          <w:sz w:val="20"/>
          <w:szCs w:val="20"/>
        </w:rPr>
        <w:t>администрацией</w:t>
      </w:r>
      <w:r w:rsidRPr="00573FA5">
        <w:rPr>
          <w:rFonts w:ascii="Cambria" w:hAnsi="Cambria"/>
          <w:b/>
          <w:sz w:val="20"/>
          <w:szCs w:val="20"/>
        </w:rPr>
        <w:t xml:space="preserve"> </w:t>
      </w:r>
      <w:r w:rsidR="006547EE" w:rsidRPr="00573FA5">
        <w:rPr>
          <w:rFonts w:ascii="Cambria" w:hAnsi="Cambria"/>
          <w:b/>
          <w:sz w:val="20"/>
          <w:szCs w:val="20"/>
        </w:rPr>
        <w:t xml:space="preserve">муниципального </w:t>
      </w:r>
    </w:p>
    <w:p w:rsidR="00B44BF3" w:rsidRDefault="006547EE" w:rsidP="00573FA5">
      <w:pPr>
        <w:jc w:val="center"/>
        <w:rPr>
          <w:rFonts w:ascii="Cambria" w:hAnsi="Cambria"/>
          <w:b/>
          <w:sz w:val="20"/>
          <w:szCs w:val="20"/>
        </w:rPr>
      </w:pPr>
      <w:r w:rsidRPr="00573FA5">
        <w:rPr>
          <w:rFonts w:ascii="Cambria" w:hAnsi="Cambria"/>
          <w:b/>
          <w:sz w:val="20"/>
          <w:szCs w:val="20"/>
        </w:rPr>
        <w:t>образования «Городской</w:t>
      </w:r>
      <w:r w:rsidR="00A418DB" w:rsidRPr="00573FA5">
        <w:rPr>
          <w:rFonts w:ascii="Cambria" w:hAnsi="Cambria"/>
          <w:b/>
          <w:sz w:val="20"/>
          <w:szCs w:val="20"/>
        </w:rPr>
        <w:t xml:space="preserve"> </w:t>
      </w:r>
      <w:r w:rsidRPr="00573FA5">
        <w:rPr>
          <w:rFonts w:ascii="Cambria" w:hAnsi="Cambria"/>
          <w:b/>
          <w:sz w:val="20"/>
          <w:szCs w:val="20"/>
        </w:rPr>
        <w:t>округ город</w:t>
      </w:r>
      <w:r w:rsidR="00A418DB" w:rsidRPr="00573FA5">
        <w:rPr>
          <w:rFonts w:ascii="Cambria" w:hAnsi="Cambria"/>
          <w:b/>
          <w:sz w:val="20"/>
          <w:szCs w:val="20"/>
        </w:rPr>
        <w:t xml:space="preserve"> </w:t>
      </w:r>
      <w:r w:rsidRPr="00573FA5">
        <w:rPr>
          <w:rFonts w:ascii="Cambria" w:hAnsi="Cambria"/>
          <w:b/>
          <w:sz w:val="20"/>
          <w:szCs w:val="20"/>
        </w:rPr>
        <w:t xml:space="preserve">Астрахань» полномочий </w:t>
      </w:r>
    </w:p>
    <w:p w:rsidR="00A418DB" w:rsidRPr="00573FA5" w:rsidRDefault="006547EE" w:rsidP="00573FA5">
      <w:pPr>
        <w:jc w:val="center"/>
        <w:rPr>
          <w:rFonts w:ascii="Cambria" w:hAnsi="Cambria"/>
          <w:b/>
          <w:sz w:val="20"/>
          <w:szCs w:val="20"/>
        </w:rPr>
      </w:pPr>
      <w:r w:rsidRPr="00573FA5">
        <w:rPr>
          <w:rFonts w:ascii="Cambria" w:hAnsi="Cambria"/>
          <w:b/>
          <w:sz w:val="20"/>
          <w:szCs w:val="20"/>
        </w:rPr>
        <w:t xml:space="preserve">в сфере </w:t>
      </w:r>
      <w:proofErr w:type="spellStart"/>
      <w:r w:rsidRPr="00573FA5">
        <w:rPr>
          <w:rFonts w:ascii="Cambria" w:hAnsi="Cambria"/>
          <w:b/>
          <w:sz w:val="20"/>
          <w:szCs w:val="20"/>
        </w:rPr>
        <w:t>муниципально</w:t>
      </w:r>
      <w:proofErr w:type="spellEnd"/>
      <w:r w:rsidRPr="00573FA5">
        <w:rPr>
          <w:rFonts w:ascii="Cambria" w:hAnsi="Cambria"/>
          <w:b/>
          <w:sz w:val="20"/>
          <w:szCs w:val="20"/>
        </w:rPr>
        <w:t>-частного партнерства</w:t>
      </w:r>
      <w:r w:rsidR="00A418DB" w:rsidRPr="00573FA5">
        <w:rPr>
          <w:rFonts w:ascii="Cambria" w:hAnsi="Cambria"/>
          <w:b/>
          <w:sz w:val="20"/>
          <w:szCs w:val="20"/>
        </w:rPr>
        <w:t>»</w:t>
      </w:r>
    </w:p>
    <w:p w:rsidR="00E57DAE" w:rsidRPr="00573FA5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proofErr w:type="gramStart"/>
      <w:r w:rsidRPr="00573FA5">
        <w:rPr>
          <w:rFonts w:ascii="Arial" w:hAnsi="Arial" w:cs="Arial"/>
          <w:sz w:val="18"/>
          <w:szCs w:val="18"/>
        </w:rPr>
        <w:t>В соответствии с Федера</w:t>
      </w:r>
      <w:r w:rsidR="00A418DB" w:rsidRPr="00573FA5">
        <w:rPr>
          <w:rFonts w:ascii="Arial" w:hAnsi="Arial" w:cs="Arial"/>
          <w:sz w:val="18"/>
          <w:szCs w:val="18"/>
        </w:rPr>
        <w:t>льными законами от 13.07.2015 № </w:t>
      </w:r>
      <w:r w:rsidRPr="00573FA5">
        <w:rPr>
          <w:rFonts w:ascii="Arial" w:hAnsi="Arial" w:cs="Arial"/>
          <w:sz w:val="18"/>
          <w:szCs w:val="18"/>
        </w:rPr>
        <w:t xml:space="preserve">224-ФЗ «О государственно-частном партнерстве, </w:t>
      </w:r>
      <w:proofErr w:type="spellStart"/>
      <w:r w:rsidRPr="00573FA5">
        <w:rPr>
          <w:rFonts w:ascii="Arial" w:hAnsi="Arial" w:cs="Arial"/>
          <w:sz w:val="18"/>
          <w:szCs w:val="18"/>
        </w:rPr>
        <w:t>муниципально</w:t>
      </w:r>
      <w:proofErr w:type="spellEnd"/>
      <w:r w:rsidRPr="00573FA5">
        <w:rPr>
          <w:rFonts w:ascii="Arial" w:hAnsi="Arial" w:cs="Arial"/>
          <w:sz w:val="18"/>
          <w:szCs w:val="18"/>
        </w:rPr>
        <w:t>-частном партнерстве в Российской Федерации и внесении изменений в отдельные законодательные акты Российской Федерации», от 06.10.2003 №</w:t>
      </w:r>
      <w:r w:rsidR="00A418DB" w:rsidRPr="00573FA5">
        <w:rPr>
          <w:rFonts w:ascii="Arial" w:hAnsi="Arial" w:cs="Arial"/>
          <w:sz w:val="18"/>
          <w:szCs w:val="18"/>
        </w:rPr>
        <w:t> </w:t>
      </w:r>
      <w:r w:rsidRPr="00573FA5">
        <w:rPr>
          <w:rFonts w:ascii="Arial" w:hAnsi="Arial" w:cs="Arial"/>
          <w:sz w:val="18"/>
          <w:szCs w:val="18"/>
        </w:rPr>
        <w:t>131-ФЗ «Об общих принципах организации местного самоуправления в Российской Федерации», Уставом муниципального образования «Городской округ город Астрахань», с целью создания правовых условий для привлечения инвестиций в экономику муниципального образования «Г</w:t>
      </w:r>
      <w:r w:rsidR="00A418DB" w:rsidRPr="00573FA5">
        <w:rPr>
          <w:rFonts w:ascii="Arial" w:hAnsi="Arial" w:cs="Arial"/>
          <w:sz w:val="18"/>
          <w:szCs w:val="18"/>
        </w:rPr>
        <w:t>ородской округ город Астрахань</w:t>
      </w:r>
      <w:proofErr w:type="gramEnd"/>
      <w:r w:rsidR="00A418DB" w:rsidRPr="00573FA5">
        <w:rPr>
          <w:rFonts w:ascii="Arial" w:hAnsi="Arial" w:cs="Arial"/>
          <w:sz w:val="18"/>
          <w:szCs w:val="18"/>
        </w:rPr>
        <w:t xml:space="preserve">» </w:t>
      </w:r>
      <w:r w:rsidRPr="00573FA5">
        <w:rPr>
          <w:rFonts w:ascii="Arial" w:hAnsi="Arial" w:cs="Arial"/>
          <w:sz w:val="18"/>
          <w:szCs w:val="18"/>
        </w:rPr>
        <w:t>ПОСТАНОВЛЯЮ:</w:t>
      </w:r>
    </w:p>
    <w:p w:rsidR="00E57DAE" w:rsidRPr="00573FA5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3FA5">
        <w:rPr>
          <w:rFonts w:ascii="Arial" w:hAnsi="Arial" w:cs="Arial"/>
          <w:sz w:val="18"/>
          <w:szCs w:val="18"/>
        </w:rPr>
        <w:t>1.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Утвердить прилагаемый Порядок реализации администрацией</w:t>
      </w:r>
      <w:r w:rsidR="00511801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муниципального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образования</w:t>
      </w:r>
      <w:r w:rsidR="00B71011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«Город</w:t>
      </w:r>
      <w:r w:rsidR="00A418DB" w:rsidRPr="00573FA5">
        <w:rPr>
          <w:rFonts w:ascii="Arial" w:hAnsi="Arial" w:cs="Arial"/>
          <w:sz w:val="18"/>
          <w:szCs w:val="18"/>
        </w:rPr>
        <w:t>с</w:t>
      </w:r>
      <w:r w:rsidRPr="00573FA5">
        <w:rPr>
          <w:rFonts w:ascii="Arial" w:hAnsi="Arial" w:cs="Arial"/>
          <w:sz w:val="18"/>
          <w:szCs w:val="18"/>
        </w:rPr>
        <w:t>кой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округ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город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Астрахань»</w:t>
      </w:r>
      <w:r w:rsidR="00511801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 xml:space="preserve">полномочий в сфере </w:t>
      </w:r>
      <w:proofErr w:type="spellStart"/>
      <w:r w:rsidRPr="00573FA5">
        <w:rPr>
          <w:rFonts w:ascii="Arial" w:hAnsi="Arial" w:cs="Arial"/>
          <w:sz w:val="18"/>
          <w:szCs w:val="18"/>
        </w:rPr>
        <w:t>муниципально</w:t>
      </w:r>
      <w:proofErr w:type="spellEnd"/>
      <w:r w:rsidRPr="00573FA5">
        <w:rPr>
          <w:rFonts w:ascii="Arial" w:hAnsi="Arial" w:cs="Arial"/>
          <w:sz w:val="18"/>
          <w:szCs w:val="18"/>
        </w:rPr>
        <w:t>-частного партнерства (далее</w:t>
      </w:r>
      <w:r w:rsidR="00511801" w:rsidRPr="00573FA5">
        <w:rPr>
          <w:rFonts w:ascii="Arial" w:hAnsi="Arial" w:cs="Arial"/>
          <w:sz w:val="18"/>
          <w:szCs w:val="18"/>
        </w:rPr>
        <w:t> -</w:t>
      </w:r>
      <w:r w:rsidRPr="00573FA5">
        <w:rPr>
          <w:rFonts w:ascii="Arial" w:hAnsi="Arial" w:cs="Arial"/>
          <w:sz w:val="18"/>
          <w:szCs w:val="18"/>
        </w:rPr>
        <w:t xml:space="preserve"> МЧП).</w:t>
      </w:r>
    </w:p>
    <w:p w:rsidR="00E57DAE" w:rsidRPr="00573FA5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3FA5">
        <w:rPr>
          <w:rFonts w:ascii="Arial" w:hAnsi="Arial" w:cs="Arial"/>
          <w:sz w:val="18"/>
          <w:szCs w:val="18"/>
        </w:rPr>
        <w:t>2.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Определить управление экономического развития администрации</w:t>
      </w:r>
      <w:r w:rsidR="00B44BF3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муниципального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образования</w:t>
      </w:r>
      <w:r w:rsidR="00B71011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«Городской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округ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город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Астрахань»</w:t>
      </w:r>
      <w:r w:rsidR="00511801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функциональным органом, уполномоченным на обеспечение координации деятельности отраслевых (функциональных) и территориальных органов администрации муниципального образования «Городской округ город Астрахань» при реализации проектов МЧП.</w:t>
      </w:r>
    </w:p>
    <w:p w:rsidR="00E57DAE" w:rsidRPr="00573FA5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3FA5">
        <w:rPr>
          <w:rFonts w:ascii="Arial" w:hAnsi="Arial" w:cs="Arial"/>
          <w:sz w:val="18"/>
          <w:szCs w:val="18"/>
        </w:rPr>
        <w:t>3.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Признать утратившим силу постановление администрации муниципального образования «Город Астрахань» от 05.04.2021 №</w:t>
      </w:r>
      <w:r w:rsidR="00511801" w:rsidRPr="00573FA5">
        <w:rPr>
          <w:rFonts w:ascii="Arial" w:hAnsi="Arial" w:cs="Arial"/>
          <w:sz w:val="18"/>
          <w:szCs w:val="18"/>
        </w:rPr>
        <w:t> </w:t>
      </w:r>
      <w:r w:rsidRPr="00573FA5">
        <w:rPr>
          <w:rFonts w:ascii="Arial" w:hAnsi="Arial" w:cs="Arial"/>
          <w:sz w:val="18"/>
          <w:szCs w:val="18"/>
        </w:rPr>
        <w:t xml:space="preserve">92 «Об утверждении Порядка взаимодействия структурных подразделений администрации муниципального образования «Город Астрахань» в сфере </w:t>
      </w:r>
      <w:proofErr w:type="spellStart"/>
      <w:r w:rsidRPr="00573FA5">
        <w:rPr>
          <w:rFonts w:ascii="Arial" w:hAnsi="Arial" w:cs="Arial"/>
          <w:sz w:val="18"/>
          <w:szCs w:val="18"/>
        </w:rPr>
        <w:t>муниципально</w:t>
      </w:r>
      <w:proofErr w:type="spellEnd"/>
      <w:r w:rsidRPr="00573FA5">
        <w:rPr>
          <w:rFonts w:ascii="Arial" w:hAnsi="Arial" w:cs="Arial"/>
          <w:sz w:val="18"/>
          <w:szCs w:val="18"/>
        </w:rPr>
        <w:t>-частного партнерства».</w:t>
      </w:r>
    </w:p>
    <w:p w:rsidR="00E57DAE" w:rsidRPr="00573FA5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3FA5">
        <w:rPr>
          <w:rFonts w:ascii="Arial" w:hAnsi="Arial" w:cs="Arial"/>
          <w:sz w:val="18"/>
          <w:szCs w:val="18"/>
        </w:rPr>
        <w:t>4.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Управлению информационной политики администрации</w:t>
      </w:r>
      <w:r w:rsidR="00511801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 xml:space="preserve">муниципального образования «Городской округ город Астрахань» </w:t>
      </w:r>
      <w:proofErr w:type="gramStart"/>
      <w:r w:rsidRPr="00573FA5">
        <w:rPr>
          <w:rFonts w:ascii="Arial" w:hAnsi="Arial" w:cs="Arial"/>
          <w:sz w:val="18"/>
          <w:szCs w:val="18"/>
        </w:rPr>
        <w:t>разместить</w:t>
      </w:r>
      <w:proofErr w:type="gramEnd"/>
      <w:r w:rsidRPr="00573FA5">
        <w:rPr>
          <w:rFonts w:ascii="Arial" w:hAnsi="Arial" w:cs="Arial"/>
          <w:sz w:val="18"/>
          <w:szCs w:val="18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 и опубликовать в средствах массовой информации.</w:t>
      </w:r>
    </w:p>
    <w:p w:rsidR="00E57DAE" w:rsidRPr="00573FA5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3FA5">
        <w:rPr>
          <w:rFonts w:ascii="Arial" w:hAnsi="Arial" w:cs="Arial"/>
          <w:sz w:val="18"/>
          <w:szCs w:val="18"/>
        </w:rPr>
        <w:t>5.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Управлению контроля и документооборота администрации муниципального образования «Городской округ город Астрахань»:</w:t>
      </w:r>
    </w:p>
    <w:p w:rsidR="00E57DAE" w:rsidRPr="00573FA5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3FA5">
        <w:rPr>
          <w:rFonts w:ascii="Arial" w:hAnsi="Arial" w:cs="Arial"/>
          <w:sz w:val="18"/>
          <w:szCs w:val="18"/>
        </w:rPr>
        <w:t>5.1.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Внести соответствующее изменение в поисково-справочную систему правовых актов администрации муниципального образования «Городской округ город Астрахань».</w:t>
      </w:r>
    </w:p>
    <w:p w:rsidR="00E57DAE" w:rsidRPr="00573FA5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3FA5">
        <w:rPr>
          <w:rFonts w:ascii="Arial" w:hAnsi="Arial" w:cs="Arial"/>
          <w:sz w:val="18"/>
          <w:szCs w:val="18"/>
        </w:rPr>
        <w:t>5.2.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 xml:space="preserve">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</w:t>
      </w:r>
      <w:r w:rsidR="00511801" w:rsidRPr="00573FA5">
        <w:rPr>
          <w:rFonts w:ascii="Arial" w:hAnsi="Arial" w:cs="Arial"/>
          <w:sz w:val="18"/>
          <w:szCs w:val="18"/>
        </w:rPr>
        <w:t>г</w:t>
      </w:r>
      <w:r w:rsidRPr="00573FA5">
        <w:rPr>
          <w:rFonts w:ascii="Arial" w:hAnsi="Arial" w:cs="Arial"/>
          <w:sz w:val="18"/>
          <w:szCs w:val="18"/>
        </w:rPr>
        <w:t>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E57DAE" w:rsidRPr="00573FA5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3FA5">
        <w:rPr>
          <w:rFonts w:ascii="Arial" w:hAnsi="Arial" w:cs="Arial"/>
          <w:sz w:val="18"/>
          <w:szCs w:val="18"/>
        </w:rPr>
        <w:t>5.3.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В течение десяти дней после дня принятия направить настоящее постановление администрации муниципального образования «Городской округ город Астрахань» в прокуратуру города Астрахани для проведения антикоррупционной экспертизы и проверки на предмет законности.</w:t>
      </w:r>
    </w:p>
    <w:p w:rsidR="00E57DAE" w:rsidRPr="00573FA5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3FA5">
        <w:rPr>
          <w:rFonts w:ascii="Arial" w:hAnsi="Arial" w:cs="Arial"/>
          <w:sz w:val="18"/>
          <w:szCs w:val="18"/>
        </w:rPr>
        <w:t>6.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r w:rsidRPr="00573FA5">
        <w:rPr>
          <w:rFonts w:ascii="Arial" w:hAnsi="Arial" w:cs="Arial"/>
          <w:sz w:val="18"/>
          <w:szCs w:val="18"/>
        </w:rPr>
        <w:t>Настоящее постановление администрации муниципального образования «Городской округ город Астрахань» вступает в силу после его официального опубликования.</w:t>
      </w:r>
    </w:p>
    <w:p w:rsidR="00E57DAE" w:rsidRDefault="006547EE" w:rsidP="00B44BF3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73FA5">
        <w:rPr>
          <w:rFonts w:ascii="Arial" w:hAnsi="Arial" w:cs="Arial"/>
          <w:sz w:val="18"/>
          <w:szCs w:val="18"/>
        </w:rPr>
        <w:t>7.</w:t>
      </w:r>
      <w:r w:rsidR="00A418DB" w:rsidRPr="00573FA5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73FA5">
        <w:rPr>
          <w:rFonts w:ascii="Arial" w:hAnsi="Arial" w:cs="Arial"/>
          <w:sz w:val="18"/>
          <w:szCs w:val="18"/>
        </w:rPr>
        <w:t>Контроль за</w:t>
      </w:r>
      <w:proofErr w:type="gramEnd"/>
      <w:r w:rsidRPr="00573FA5">
        <w:rPr>
          <w:rFonts w:ascii="Arial" w:hAnsi="Arial" w:cs="Arial"/>
          <w:sz w:val="18"/>
          <w:szCs w:val="18"/>
        </w:rPr>
        <w:t xml:space="preserve"> исполнением настоящего постановления администрации муниципального образования «Городской округ город Астрахань» возложить на заместителя главы муниципального образования «Городской округ город Астрахань», курирующего сфер</w:t>
      </w:r>
      <w:r w:rsidR="00511801" w:rsidRPr="00573FA5">
        <w:rPr>
          <w:rFonts w:ascii="Arial" w:hAnsi="Arial" w:cs="Arial"/>
          <w:sz w:val="18"/>
          <w:szCs w:val="18"/>
        </w:rPr>
        <w:t>ы</w:t>
      </w:r>
      <w:r w:rsidRPr="00573FA5">
        <w:rPr>
          <w:rFonts w:ascii="Arial" w:hAnsi="Arial" w:cs="Arial"/>
          <w:sz w:val="18"/>
          <w:szCs w:val="18"/>
        </w:rPr>
        <w:t xml:space="preserve"> экономического развития, торговли и поддержки предпринимательства, муниципальных закупок и торгов.</w:t>
      </w:r>
    </w:p>
    <w:p w:rsidR="00B44BF3" w:rsidRDefault="00B44BF3" w:rsidP="00B44BF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433B1">
        <w:rPr>
          <w:rFonts w:ascii="Arial" w:hAnsi="Arial" w:cs="Arial"/>
          <w:b/>
          <w:sz w:val="18"/>
          <w:szCs w:val="18"/>
        </w:rPr>
        <w:t xml:space="preserve">Временно </w:t>
      </w:r>
      <w:proofErr w:type="gramStart"/>
      <w:r w:rsidRPr="002433B1">
        <w:rPr>
          <w:rFonts w:ascii="Arial" w:hAnsi="Arial" w:cs="Arial"/>
          <w:b/>
          <w:sz w:val="18"/>
          <w:szCs w:val="18"/>
        </w:rPr>
        <w:t>исполняющий</w:t>
      </w:r>
      <w:proofErr w:type="gramEnd"/>
      <w:r w:rsidRPr="002433B1">
        <w:rPr>
          <w:rFonts w:ascii="Arial" w:hAnsi="Arial" w:cs="Arial"/>
          <w:b/>
          <w:sz w:val="18"/>
          <w:szCs w:val="18"/>
        </w:rPr>
        <w:t xml:space="preserve"> полномочия </w:t>
      </w:r>
    </w:p>
    <w:p w:rsidR="00B44BF3" w:rsidRDefault="00B44BF3" w:rsidP="00B44BF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433B1">
        <w:rPr>
          <w:rFonts w:ascii="Arial" w:hAnsi="Arial" w:cs="Arial"/>
          <w:b/>
          <w:sz w:val="18"/>
          <w:szCs w:val="18"/>
        </w:rPr>
        <w:t xml:space="preserve">главы муниципального образования </w:t>
      </w:r>
    </w:p>
    <w:p w:rsidR="00B44BF3" w:rsidRDefault="00B44BF3" w:rsidP="00B44BF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433B1">
        <w:rPr>
          <w:rFonts w:ascii="Arial" w:hAnsi="Arial" w:cs="Arial"/>
          <w:b/>
          <w:sz w:val="18"/>
          <w:szCs w:val="18"/>
        </w:rPr>
        <w:t xml:space="preserve">«Городской округ город Астрахань» </w:t>
      </w:r>
    </w:p>
    <w:p w:rsidR="00B44BF3" w:rsidRPr="002433B1" w:rsidRDefault="00B44BF3" w:rsidP="00B44BF3">
      <w:pPr>
        <w:ind w:firstLine="709"/>
        <w:jc w:val="right"/>
        <w:rPr>
          <w:rFonts w:ascii="Arial" w:hAnsi="Arial" w:cs="Arial"/>
          <w:b/>
          <w:sz w:val="18"/>
          <w:szCs w:val="18"/>
        </w:rPr>
      </w:pPr>
      <w:r w:rsidRPr="002433B1">
        <w:rPr>
          <w:rFonts w:ascii="Arial" w:hAnsi="Arial" w:cs="Arial"/>
          <w:b/>
          <w:sz w:val="18"/>
          <w:szCs w:val="18"/>
        </w:rPr>
        <w:t xml:space="preserve">Н.Л. </w:t>
      </w:r>
      <w:proofErr w:type="spellStart"/>
      <w:r w:rsidRPr="002433B1">
        <w:rPr>
          <w:rFonts w:ascii="Arial" w:hAnsi="Arial" w:cs="Arial"/>
          <w:b/>
          <w:sz w:val="18"/>
          <w:szCs w:val="18"/>
        </w:rPr>
        <w:t>Кучерук</w:t>
      </w:r>
      <w:proofErr w:type="spellEnd"/>
    </w:p>
    <w:p w:rsidR="00B44BF3" w:rsidRPr="00573FA5" w:rsidRDefault="00B44BF3" w:rsidP="00573FA5">
      <w:pPr>
        <w:jc w:val="both"/>
        <w:rPr>
          <w:rFonts w:ascii="Arial" w:hAnsi="Arial" w:cs="Arial"/>
          <w:sz w:val="18"/>
          <w:szCs w:val="18"/>
        </w:rPr>
      </w:pPr>
    </w:p>
    <w:sectPr w:rsidR="00B44BF3" w:rsidRPr="00573FA5" w:rsidSect="00B44BF3">
      <w:pgSz w:w="11900" w:h="16840"/>
      <w:pgMar w:top="1134" w:right="1127" w:bottom="1134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350" w:rsidRDefault="007D5350">
      <w:r>
        <w:separator/>
      </w:r>
    </w:p>
  </w:endnote>
  <w:endnote w:type="continuationSeparator" w:id="0">
    <w:p w:rsidR="007D5350" w:rsidRDefault="007D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350" w:rsidRDefault="007D5350"/>
  </w:footnote>
  <w:footnote w:type="continuationSeparator" w:id="0">
    <w:p w:rsidR="007D5350" w:rsidRDefault="007D535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DAE"/>
    <w:rsid w:val="00511801"/>
    <w:rsid w:val="00573FA5"/>
    <w:rsid w:val="006547EE"/>
    <w:rsid w:val="007D5350"/>
    <w:rsid w:val="00A418DB"/>
    <w:rsid w:val="00B345EE"/>
    <w:rsid w:val="00B44BF3"/>
    <w:rsid w:val="00B71011"/>
    <w:rsid w:val="00D25C78"/>
    <w:rsid w:val="00DC5E96"/>
    <w:rsid w:val="00E57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основной текст3"/>
    <w:basedOn w:val="a"/>
    <w:uiPriority w:val="99"/>
    <w:rsid w:val="00573FA5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Theme="minorHAnsi" w:hAnsi="Cambria" w:cs="Cambria"/>
      <w:b/>
      <w:bCs/>
      <w:spacing w:val="4"/>
      <w:sz w:val="20"/>
      <w:szCs w:val="20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">
    <w:name w:val="основной текст3"/>
    <w:basedOn w:val="a"/>
    <w:uiPriority w:val="99"/>
    <w:rsid w:val="00573FA5"/>
    <w:pPr>
      <w:widowControl/>
      <w:autoSpaceDE w:val="0"/>
      <w:autoSpaceDN w:val="0"/>
      <w:adjustRightInd w:val="0"/>
      <w:spacing w:line="200" w:lineRule="atLeast"/>
      <w:jc w:val="center"/>
      <w:textAlignment w:val="center"/>
    </w:pPr>
    <w:rPr>
      <w:rFonts w:ascii="Cambria" w:eastAsiaTheme="minorHAnsi" w:hAnsi="Cambria" w:cs="Cambria"/>
      <w:b/>
      <w:bCs/>
      <w:spacing w:val="4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2024-07-11T07:55:00Z</dcterms:created>
  <dcterms:modified xsi:type="dcterms:W3CDTF">2024-07-11T07:59:00Z</dcterms:modified>
</cp:coreProperties>
</file>